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B4" w:rsidRPr="00874D8C" w:rsidRDefault="009545B4" w:rsidP="00874D8C">
      <w:pPr>
        <w:jc w:val="center"/>
        <w:rPr>
          <w:rFonts w:ascii="Times New Roman" w:hAnsi="Times New Roman"/>
          <w:b/>
          <w:sz w:val="28"/>
          <w:szCs w:val="28"/>
        </w:rPr>
      </w:pPr>
      <w:r w:rsidRPr="00874D8C">
        <w:rPr>
          <w:rFonts w:ascii="Times New Roman" w:hAnsi="Times New Roman"/>
          <w:b/>
          <w:sz w:val="28"/>
          <w:szCs w:val="28"/>
        </w:rPr>
        <w:t xml:space="preserve">Экологическая ситуация на территории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322EB9">
        <w:rPr>
          <w:rFonts w:ascii="Times New Roman" w:hAnsi="Times New Roman"/>
          <w:b/>
          <w:sz w:val="28"/>
          <w:szCs w:val="28"/>
        </w:rPr>
        <w:t>Свободинский</w:t>
      </w:r>
      <w:proofErr w:type="spellEnd"/>
      <w:r w:rsidR="00322EB9">
        <w:rPr>
          <w:rFonts w:ascii="Times New Roman" w:hAnsi="Times New Roman"/>
          <w:b/>
          <w:sz w:val="28"/>
          <w:szCs w:val="28"/>
        </w:rPr>
        <w:t xml:space="preserve"> сельсовет» Золотухинского </w:t>
      </w:r>
      <w:r>
        <w:rPr>
          <w:rFonts w:ascii="Times New Roman" w:hAnsi="Times New Roman"/>
          <w:b/>
          <w:sz w:val="28"/>
          <w:szCs w:val="28"/>
        </w:rPr>
        <w:t xml:space="preserve"> района Курской области</w:t>
      </w:r>
    </w:p>
    <w:p w:rsidR="009545B4" w:rsidRPr="00EB61D5" w:rsidRDefault="009545B4" w:rsidP="00874D8C">
      <w:pPr>
        <w:jc w:val="both"/>
        <w:rPr>
          <w:rFonts w:ascii="Times New Roman" w:hAnsi="Times New Roman"/>
          <w:sz w:val="28"/>
          <w:szCs w:val="28"/>
        </w:rPr>
      </w:pPr>
    </w:p>
    <w:p w:rsidR="009545B4" w:rsidRDefault="009545B4" w:rsidP="00322EB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1D5">
        <w:rPr>
          <w:rFonts w:ascii="Times New Roman" w:hAnsi="Times New Roman"/>
          <w:sz w:val="28"/>
          <w:szCs w:val="28"/>
        </w:rPr>
        <w:t xml:space="preserve">В целом экологическая ситуация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="00322EB9">
        <w:rPr>
          <w:rFonts w:ascii="Times New Roman" w:hAnsi="Times New Roman"/>
          <w:sz w:val="28"/>
          <w:szCs w:val="28"/>
        </w:rPr>
        <w:t>Свободинский</w:t>
      </w:r>
      <w:proofErr w:type="spellEnd"/>
      <w:r w:rsidR="00322EB9">
        <w:rPr>
          <w:rFonts w:ascii="Times New Roman" w:hAnsi="Times New Roman"/>
          <w:sz w:val="28"/>
          <w:szCs w:val="28"/>
        </w:rPr>
        <w:t xml:space="preserve"> сельсовет» Золотухинского </w:t>
      </w:r>
      <w:r w:rsidRPr="00EB61D5">
        <w:rPr>
          <w:rFonts w:ascii="Times New Roman" w:hAnsi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EB61D5">
        <w:rPr>
          <w:rFonts w:ascii="Times New Roman" w:hAnsi="Times New Roman"/>
          <w:sz w:val="28"/>
          <w:szCs w:val="28"/>
        </w:rPr>
        <w:t>благоприятна</w:t>
      </w:r>
      <w:r>
        <w:rPr>
          <w:rFonts w:ascii="Times New Roman" w:hAnsi="Times New Roman"/>
          <w:sz w:val="28"/>
          <w:szCs w:val="28"/>
        </w:rPr>
        <w:t>я</w:t>
      </w:r>
      <w:r w:rsidRPr="00EB61D5">
        <w:rPr>
          <w:rFonts w:ascii="Times New Roman" w:hAnsi="Times New Roman"/>
          <w:sz w:val="28"/>
          <w:szCs w:val="28"/>
        </w:rPr>
        <w:t xml:space="preserve">. </w:t>
      </w:r>
    </w:p>
    <w:p w:rsidR="00322EB9" w:rsidRDefault="009545B4" w:rsidP="00322EB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1D5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сельсовета</w:t>
      </w:r>
      <w:r w:rsidRPr="00EB61D5">
        <w:rPr>
          <w:rFonts w:ascii="Times New Roman" w:hAnsi="Times New Roman"/>
          <w:sz w:val="28"/>
          <w:szCs w:val="28"/>
        </w:rPr>
        <w:t xml:space="preserve"> отсутствуют высокотоксичные производства, уровень загрязнения воды, почвы и воздуха не превышает предельно допустимых нормативов.</w:t>
      </w:r>
    </w:p>
    <w:p w:rsidR="00322EB9" w:rsidRDefault="009545B4" w:rsidP="00322EB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1D5">
        <w:rPr>
          <w:rFonts w:ascii="Times New Roman" w:hAnsi="Times New Roman"/>
          <w:sz w:val="28"/>
          <w:szCs w:val="28"/>
        </w:rPr>
        <w:t xml:space="preserve"> Основными источниками загрязнения окружающей среды в поселении являются автотранспорт, твёрдые коммунальные отходы (далее ТКО</w:t>
      </w:r>
      <w:r>
        <w:rPr>
          <w:rFonts w:ascii="Times New Roman" w:hAnsi="Times New Roman"/>
          <w:sz w:val="28"/>
          <w:szCs w:val="28"/>
        </w:rPr>
        <w:t>)</w:t>
      </w:r>
      <w:r w:rsidRPr="00EB61D5">
        <w:rPr>
          <w:rFonts w:ascii="Times New Roman" w:hAnsi="Times New Roman"/>
          <w:sz w:val="28"/>
          <w:szCs w:val="28"/>
        </w:rPr>
        <w:t xml:space="preserve">. Ежегодное увеличение количества автотранспорта неизбежно приводит к увеличению выбросов загрязняющих веществ в атмосферу. </w:t>
      </w:r>
    </w:p>
    <w:p w:rsidR="00322EB9" w:rsidRDefault="009545B4" w:rsidP="00322EB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1D5">
        <w:rPr>
          <w:rFonts w:ascii="Times New Roman" w:hAnsi="Times New Roman"/>
          <w:sz w:val="28"/>
          <w:szCs w:val="28"/>
        </w:rPr>
        <w:t xml:space="preserve">Для решения проблем по благоустройству населенных пунктов поселения необходимо </w:t>
      </w:r>
      <w:r>
        <w:rPr>
          <w:rFonts w:ascii="Times New Roman" w:hAnsi="Times New Roman"/>
          <w:sz w:val="28"/>
          <w:szCs w:val="28"/>
        </w:rPr>
        <w:t>подходить комплексно</w:t>
      </w:r>
      <w:r w:rsidRPr="00EB61D5">
        <w:rPr>
          <w:rFonts w:ascii="Times New Roman" w:hAnsi="Times New Roman"/>
          <w:sz w:val="28"/>
          <w:szCs w:val="28"/>
        </w:rPr>
        <w:t xml:space="preserve">. Комплексное решение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 </w:t>
      </w:r>
    </w:p>
    <w:p w:rsidR="00322EB9" w:rsidRDefault="00322EB9" w:rsidP="00322EB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545B4" w:rsidRPr="00EB61D5">
        <w:rPr>
          <w:rFonts w:ascii="Times New Roman" w:hAnsi="Times New Roman"/>
          <w:sz w:val="28"/>
          <w:szCs w:val="28"/>
        </w:rPr>
        <w:t>а территории муниципального образ</w:t>
      </w:r>
      <w:r w:rsidR="009545B4">
        <w:rPr>
          <w:rFonts w:ascii="Times New Roman" w:hAnsi="Times New Roman"/>
          <w:sz w:val="28"/>
          <w:szCs w:val="28"/>
        </w:rPr>
        <w:t xml:space="preserve">ования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Свободинский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сельсовет» Золотухинского </w:t>
      </w:r>
      <w:r w:rsidRPr="00EB61D5">
        <w:rPr>
          <w:rFonts w:ascii="Times New Roman" w:hAnsi="Times New Roman"/>
          <w:sz w:val="28"/>
          <w:szCs w:val="28"/>
        </w:rPr>
        <w:t xml:space="preserve"> </w:t>
      </w:r>
      <w:r w:rsidR="009545B4" w:rsidRPr="00EB61D5">
        <w:rPr>
          <w:rFonts w:ascii="Times New Roman" w:hAnsi="Times New Roman"/>
          <w:sz w:val="28"/>
          <w:szCs w:val="28"/>
        </w:rPr>
        <w:t>района Курской области</w:t>
      </w:r>
      <w:r w:rsidR="009545B4">
        <w:rPr>
          <w:rFonts w:ascii="Times New Roman" w:hAnsi="Times New Roman"/>
          <w:sz w:val="28"/>
          <w:szCs w:val="28"/>
        </w:rPr>
        <w:t xml:space="preserve"> заключены</w:t>
      </w:r>
      <w:r w:rsidR="009545B4" w:rsidRPr="00EB61D5">
        <w:rPr>
          <w:rFonts w:ascii="Times New Roman" w:hAnsi="Times New Roman"/>
          <w:sz w:val="28"/>
          <w:szCs w:val="28"/>
        </w:rPr>
        <w:t xml:space="preserve"> договора на вывоз ТКО с </w:t>
      </w:r>
      <w:r w:rsidR="009545B4">
        <w:rPr>
          <w:rFonts w:ascii="Times New Roman" w:hAnsi="Times New Roman"/>
          <w:sz w:val="28"/>
          <w:szCs w:val="28"/>
        </w:rPr>
        <w:t xml:space="preserve">населением и </w:t>
      </w:r>
      <w:r w:rsidR="009545B4" w:rsidRPr="00EB61D5">
        <w:rPr>
          <w:rFonts w:ascii="Times New Roman" w:hAnsi="Times New Roman"/>
          <w:sz w:val="28"/>
          <w:szCs w:val="28"/>
        </w:rPr>
        <w:t>ООО «</w:t>
      </w:r>
      <w:r w:rsidR="009545B4">
        <w:rPr>
          <w:rFonts w:ascii="Times New Roman" w:hAnsi="Times New Roman"/>
          <w:sz w:val="28"/>
          <w:szCs w:val="28"/>
        </w:rPr>
        <w:t xml:space="preserve">Спецавтобаза </w:t>
      </w:r>
      <w:proofErr w:type="spellStart"/>
      <w:r w:rsidR="009545B4">
        <w:rPr>
          <w:rFonts w:ascii="Times New Roman" w:hAnsi="Times New Roman"/>
          <w:sz w:val="28"/>
          <w:szCs w:val="28"/>
        </w:rPr>
        <w:t>г</w:t>
      </w:r>
      <w:proofErr w:type="gramStart"/>
      <w:r w:rsidR="009545B4">
        <w:rPr>
          <w:rFonts w:ascii="Times New Roman" w:hAnsi="Times New Roman"/>
          <w:sz w:val="28"/>
          <w:szCs w:val="28"/>
        </w:rPr>
        <w:t>.К</w:t>
      </w:r>
      <w:proofErr w:type="gramEnd"/>
      <w:r w:rsidR="009545B4">
        <w:rPr>
          <w:rFonts w:ascii="Times New Roman" w:hAnsi="Times New Roman"/>
          <w:sz w:val="28"/>
          <w:szCs w:val="28"/>
        </w:rPr>
        <w:t>урска</w:t>
      </w:r>
      <w:proofErr w:type="spellEnd"/>
      <w:r w:rsidR="009545B4">
        <w:rPr>
          <w:rFonts w:ascii="Times New Roman" w:hAnsi="Times New Roman"/>
          <w:sz w:val="28"/>
          <w:szCs w:val="28"/>
        </w:rPr>
        <w:t>», что позволяе</w:t>
      </w:r>
      <w:r w:rsidR="009545B4" w:rsidRPr="00EB61D5">
        <w:rPr>
          <w:rFonts w:ascii="Times New Roman" w:hAnsi="Times New Roman"/>
          <w:sz w:val="28"/>
          <w:szCs w:val="28"/>
        </w:rPr>
        <w:t xml:space="preserve">т избежать стихийных свалок в черте </w:t>
      </w:r>
      <w:r w:rsidR="009545B4">
        <w:rPr>
          <w:rFonts w:ascii="Times New Roman" w:hAnsi="Times New Roman"/>
          <w:sz w:val="28"/>
          <w:szCs w:val="28"/>
        </w:rPr>
        <w:t>населенных пунктов</w:t>
      </w:r>
      <w:r w:rsidR="009545B4" w:rsidRPr="00EB61D5">
        <w:rPr>
          <w:rFonts w:ascii="Times New Roman" w:hAnsi="Times New Roman"/>
          <w:sz w:val="28"/>
          <w:szCs w:val="28"/>
        </w:rPr>
        <w:t xml:space="preserve"> и за </w:t>
      </w:r>
      <w:r w:rsidR="009545B4">
        <w:rPr>
          <w:rFonts w:ascii="Times New Roman" w:hAnsi="Times New Roman"/>
          <w:sz w:val="28"/>
          <w:szCs w:val="28"/>
        </w:rPr>
        <w:t>их</w:t>
      </w:r>
      <w:r w:rsidR="009545B4" w:rsidRPr="00EB61D5">
        <w:rPr>
          <w:rFonts w:ascii="Times New Roman" w:hAnsi="Times New Roman"/>
          <w:sz w:val="28"/>
          <w:szCs w:val="28"/>
        </w:rPr>
        <w:t xml:space="preserve"> пределами. </w:t>
      </w:r>
    </w:p>
    <w:p w:rsidR="009545B4" w:rsidRDefault="009545B4" w:rsidP="00322EB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1D5">
        <w:rPr>
          <w:rFonts w:ascii="Times New Roman" w:hAnsi="Times New Roman"/>
          <w:sz w:val="28"/>
          <w:szCs w:val="28"/>
        </w:rPr>
        <w:t>Ежегодно с апреля по октябрь проводятся санитарные субботники по уборке прилегающих территорий.</w:t>
      </w:r>
    </w:p>
    <w:p w:rsidR="009545B4" w:rsidRDefault="009545B4" w:rsidP="00322EB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545B4" w:rsidRDefault="009545B4" w:rsidP="00874D8C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545B4" w:rsidSect="00B25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D8C"/>
    <w:rsid w:val="00322EB9"/>
    <w:rsid w:val="005609DF"/>
    <w:rsid w:val="007F0B35"/>
    <w:rsid w:val="0082532E"/>
    <w:rsid w:val="00874D8C"/>
    <w:rsid w:val="009545B4"/>
    <w:rsid w:val="009943DA"/>
    <w:rsid w:val="00A41330"/>
    <w:rsid w:val="00B25E7F"/>
    <w:rsid w:val="00EB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7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74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74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9</cp:revision>
  <dcterms:created xsi:type="dcterms:W3CDTF">2020-07-03T09:45:00Z</dcterms:created>
  <dcterms:modified xsi:type="dcterms:W3CDTF">2023-03-10T12:25:00Z</dcterms:modified>
</cp:coreProperties>
</file>